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(4)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4143.010.26.1.0953 de 2026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Jean Carlo Patiño Orobio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1.192.784.646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Ferney Mambuscay Mena</w:t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 Educación 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a favor de la Secretaria de Educación del Distrito Especial de Santiago de Cali.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04/FEB/2026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30/JUN/2026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Modificación(es) al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adición 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prórroga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al contrato No. 4143.010.26.1.0953 de 2026 en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trámite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perfeccionamiento.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VEINTIDÓS MILLONES SEISCIENTOS CINCUENTA Y DOS MIL PESOS M/CTE.  ($ 22,652,000)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valor CINCO MILLONES SEISCIENTOS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SESENTA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Y TRES MIL PESOS MCTE  ($ 5,663,000).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Desde el 01 de junio de 2026 hasta el 30 de junio de 2026.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$ 28,315,000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$ 5,663,000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$ 16,989,000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$ 5,663,000</w:t>
                  </w:r>
                </w:p>
              </w:tc>
            </w:tr>
          </w:tbl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9504830709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318402408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19 de mayo de 2026</w:t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Mayo de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la supervisión de los contratos de infraestructura escolar, de conformidad con las designaciones realizadas por la Secretaría de Educación.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qhivncm8ac4k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todos los comités técnicos programados los días lunes, participando en el seguimiento y revisión de los procesos relacionados con infraestructura educativa.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m9ybdmbommpg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evaluación de contratistas postulados para diferentes procesos licitatorios, mediante la revisión de las propuestas económicas presentadas.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el diseño de cocina de la Institución Educativa Bartolomé Lobo Guerrero, el cual fue entregado al consorcio correspondiente para la elaboración del presupuesto de intervención.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Evidencia en el siguiente Link: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https://drive.google.com/drive/folders/1tK6p3N6TJxcx7IyUNRUCYj4eCs_r8YXN?usp=drive_link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Proyectar, elaborar y dar respuesta a las solicitudes, requerimientos y derechos de petición interpuestos por la comunidad educativa y demás interesados.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elaboró respuesta a dos (2) solicitudes radicadas mediante el sistema SAC, relacionadas con la Institución Educativa Joaquín de Cayzedo y Cuero.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Para la atención de dichas solicitudes, el contratista realizó visita técnica a la institución educativa, recopilando información y soporte técnico para la elaboración de las respuestas institucionales.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se encuentra al día en la gestión y trámite de comunicaciones oficiales a través de los sistemas SAC y ORFEO, garantizando la atención oportuna de solicitudes y requerimientos asignados.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36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Evidencia en el siguiente Link: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9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https://drive.google.com/drive/folders/1nu-zPHamKQfrxPd8OPQkX4n1ST5k9dJ9?usp=drive_link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Emitir conceptos técnicos y brindar soporte especializado en materia de infraestructura educativa del Municipio de Santiago de Cali, conforme a la normatividad vigente. 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visita técnica y mesa de trabajo con la Junta Administradora Local (JAL) para la proyección del POAI 2027 de la Comuna 13, elaborando igualmente el acta correspondiente de la reunión realizada.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visita técnica a la Institución Educativa Francisco José Lloreda Mera – Sede Ignacio y Vergara, institución priorizada dentro del POAI 2027 del corregimiento La Elvira, con el fin de efectuar levantamiento de información para mejoramiento de infraestructura.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Como resultado de la visita realizada, el contratista elaboró el presupuesto preliminar y el formato de especificaciones técnicas requeridas para la intervención proyectada.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wta1wsuyii9d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elaboró presupuesto para recuperación de fachada de la Institución Educativa Oficial Isaías Duarte Cancino, conforme a las necesidades identificadas en la evaluación técnica realizada.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36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Evidencia en el siguiente Link: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https://drive.google.com/drive/folders/1yk39R7MPEnk-YMnrlIvEBsakeruiN_yy?usp=drive_link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Ejecutar las demás actividades que le sean asignadas.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la organización, consolidación y soporte documental de las actividades técnicas desarrolladas durante el periodo contractual.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en las actividades y mesas de trabajo programadas por el equipo de infraestructura educativa de la Secretaría de Educación.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36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Evidencia en el siguiente Link: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https://drive.google.com/drive/folders/1aKgjQSrj8zQGXYBE-4ZViDITuHHdBvRP?usp=drive_link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00.94726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REPORTAN RECOMENDACIONES PARA ESTE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FERNEY MAMBUSCAY MENA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29 de mayo de 2026</w:t>
            </w:r>
          </w:p>
        </w:tc>
      </w:tr>
    </w:tbl>
    <w:p w:rsidR="00000000" w:rsidDel="00000000" w:rsidP="00000000" w:rsidRDefault="00000000" w:rsidRPr="00000000" w14:paraId="000000E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aKgjQSrj8zQGXYBE-4ZViDITuHHdBvRP?usp=drive_link" TargetMode="External"/><Relationship Id="rId10" Type="http://schemas.openxmlformats.org/officeDocument/2006/relationships/hyperlink" Target="https://drive.google.com/drive/folders/1yk39R7MPEnk-YMnrlIvEBsakeruiN_yy?usp=drive_link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nu-zPHamKQfrxPd8OPQkX4n1ST5k9dJ9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tK6p3N6TJxcx7IyUNRUCYj4eCs_r8YXN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dod33kXWnlFNnX1cFW+DIJQ4fQ==">CgMxLjAyDmgucWhpdm5jbThhYzRrMg5oLm05eWJkbWJvbW1wZzIOaC53dGExd3N1eWlpOWQ4AHIhMWJBTlB6Zzl6QjhpZ2o4MFFQdzNkZDU0RmNZMFdCLXlV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